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08E" w14:textId="0B27A7D4" w:rsidR="00DC7909" w:rsidRPr="00755360" w:rsidRDefault="00DC7909" w:rsidP="00DC7909">
      <w:pPr>
        <w:jc w:val="left"/>
        <w:rPr>
          <w:rFonts w:asciiTheme="majorHAnsi" w:eastAsiaTheme="majorHAnsi" w:hAnsiTheme="majorHAnsi"/>
          <w:b/>
          <w:bCs/>
          <w:color w:val="D9D9D9" w:themeColor="background1" w:themeShade="D9"/>
          <w:sz w:val="24"/>
          <w:szCs w:val="16"/>
        </w:rPr>
      </w:pPr>
      <w:r w:rsidRPr="00755360">
        <w:rPr>
          <w:rFonts w:asciiTheme="majorHAnsi" w:eastAsiaTheme="majorHAnsi" w:hAnsiTheme="majorHAnsi" w:hint="eastAsia"/>
          <w:b/>
          <w:bCs/>
          <w:color w:val="D9D9D9" w:themeColor="background1" w:themeShade="D9"/>
          <w:sz w:val="24"/>
          <w:szCs w:val="16"/>
        </w:rPr>
        <w:t>&lt;</w:t>
      </w:r>
      <w:r w:rsidR="00836599" w:rsidRPr="00755360">
        <w:rPr>
          <w:rFonts w:asciiTheme="majorHAnsi" w:eastAsiaTheme="majorHAnsi" w:hAnsiTheme="majorHAnsi" w:hint="eastAsia"/>
          <w:b/>
          <w:bCs/>
          <w:color w:val="D9D9D9" w:themeColor="background1" w:themeShade="D9"/>
          <w:sz w:val="24"/>
          <w:szCs w:val="16"/>
        </w:rPr>
        <w:t>참가 신청서 (수기 작성용)</w:t>
      </w:r>
      <w:r w:rsidRPr="00755360">
        <w:rPr>
          <w:rFonts w:asciiTheme="majorHAnsi" w:eastAsiaTheme="majorHAnsi" w:hAnsiTheme="majorHAnsi" w:hint="eastAsia"/>
          <w:b/>
          <w:bCs/>
          <w:color w:val="D9D9D9" w:themeColor="background1" w:themeShade="D9"/>
          <w:sz w:val="24"/>
          <w:szCs w:val="16"/>
        </w:rPr>
        <w:t>&gt;</w:t>
      </w:r>
    </w:p>
    <w:p w14:paraId="7B434F79" w14:textId="5FF09519" w:rsidR="00DC7909" w:rsidRDefault="00DC7909" w:rsidP="00DC7909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  <w:r w:rsidRPr="00DC7909">
        <w:rPr>
          <w:rFonts w:asciiTheme="majorHAnsi" w:eastAsiaTheme="majorHAnsi" w:hAnsiTheme="majorHAnsi" w:hint="eastAsia"/>
          <w:b/>
          <w:bCs/>
          <w:sz w:val="36"/>
        </w:rPr>
        <w:t>[</w:t>
      </w:r>
      <w:r w:rsidRPr="00DC7909">
        <w:rPr>
          <w:rFonts w:asciiTheme="majorHAnsi" w:eastAsiaTheme="majorHAnsi" w:hAnsiTheme="majorHAnsi"/>
          <w:b/>
          <w:bCs/>
          <w:sz w:val="36"/>
        </w:rPr>
        <w:t xml:space="preserve">UNGC] </w:t>
      </w:r>
      <w:r w:rsidRPr="00DC7909">
        <w:rPr>
          <w:rFonts w:asciiTheme="majorHAnsi" w:eastAsiaTheme="majorHAnsi" w:hAnsiTheme="majorHAnsi" w:hint="eastAsia"/>
          <w:b/>
          <w:bCs/>
          <w:sz w:val="36"/>
        </w:rPr>
        <w:t>에너지 산업 반부패 세미나</w:t>
      </w:r>
      <w:r w:rsidRPr="00DC7909">
        <w:rPr>
          <w:rFonts w:asciiTheme="majorHAnsi" w:eastAsiaTheme="majorHAnsi" w:hAnsiTheme="majorHAnsi"/>
          <w:b/>
          <w:bCs/>
          <w:sz w:val="36"/>
        </w:rPr>
        <w:br/>
      </w:r>
      <w:r w:rsidRPr="00DC7909">
        <w:rPr>
          <w:rFonts w:asciiTheme="majorHAnsi" w:eastAsiaTheme="majorHAnsi" w:hAnsiTheme="majorHAnsi"/>
          <w:b/>
          <w:bCs/>
          <w:sz w:val="28"/>
          <w:szCs w:val="18"/>
        </w:rPr>
        <w:t xml:space="preserve">- ESG </w:t>
      </w:r>
      <w:r w:rsidRPr="00DC7909">
        <w:rPr>
          <w:rFonts w:asciiTheme="majorHAnsi" w:eastAsiaTheme="majorHAnsi" w:hAnsiTheme="majorHAnsi" w:hint="eastAsia"/>
          <w:b/>
          <w:bCs/>
          <w:sz w:val="28"/>
          <w:szCs w:val="18"/>
        </w:rPr>
        <w:t>시대,</w:t>
      </w:r>
      <w:r w:rsidRPr="00DC7909">
        <w:rPr>
          <w:rFonts w:asciiTheme="majorHAnsi" w:eastAsiaTheme="majorHAnsi" w:hAnsiTheme="majorHAnsi"/>
          <w:b/>
          <w:bCs/>
          <w:sz w:val="28"/>
          <w:szCs w:val="18"/>
        </w:rPr>
        <w:t xml:space="preserve"> </w:t>
      </w:r>
      <w:r w:rsidRPr="00DC7909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에너지 산업의 </w:t>
      </w:r>
      <w:proofErr w:type="spellStart"/>
      <w:r w:rsidRPr="00DC7909">
        <w:rPr>
          <w:rFonts w:asciiTheme="majorHAnsi" w:eastAsiaTheme="majorHAnsi" w:hAnsiTheme="majorHAnsi" w:hint="eastAsia"/>
          <w:b/>
          <w:bCs/>
          <w:sz w:val="28"/>
          <w:szCs w:val="18"/>
        </w:rPr>
        <w:t>윤리∙준법경영</w:t>
      </w:r>
      <w:proofErr w:type="spellEnd"/>
      <w:r w:rsidRPr="00DC7909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 </w:t>
      </w:r>
      <w:r w:rsidR="00F655CE">
        <w:rPr>
          <w:rFonts w:asciiTheme="majorHAnsi" w:eastAsiaTheme="majorHAnsi" w:hAnsiTheme="majorHAnsi"/>
          <w:b/>
          <w:bCs/>
          <w:sz w:val="28"/>
          <w:szCs w:val="18"/>
        </w:rPr>
        <w:t>–</w:t>
      </w:r>
    </w:p>
    <w:p w14:paraId="50BA8884" w14:textId="77777777" w:rsidR="00F655CE" w:rsidRPr="00F655CE" w:rsidRDefault="00F655CE" w:rsidP="00DC7909">
      <w:pPr>
        <w:jc w:val="center"/>
        <w:rPr>
          <w:rFonts w:asciiTheme="majorHAnsi" w:eastAsiaTheme="majorHAnsi" w:hAnsiTheme="majorHAnsi" w:hint="eastAsia"/>
          <w:sz w:val="14"/>
          <w:szCs w:val="16"/>
        </w:rPr>
      </w:pPr>
    </w:p>
    <w:p w14:paraId="42B38E03" w14:textId="342F081A" w:rsidR="00DC7909" w:rsidRPr="00916D7A" w:rsidRDefault="00DC7909" w:rsidP="00DC7909">
      <w:pPr>
        <w:pStyle w:val="a3"/>
        <w:numPr>
          <w:ilvl w:val="0"/>
          <w:numId w:val="1"/>
        </w:numPr>
        <w:spacing w:after="0" w:line="276" w:lineRule="auto"/>
        <w:ind w:leftChars="0" w:left="426"/>
        <w:jc w:val="left"/>
        <w:rPr>
          <w:rFonts w:asciiTheme="majorHAnsi" w:eastAsiaTheme="majorHAnsi" w:hAnsiTheme="majorHAnsi"/>
          <w:sz w:val="22"/>
        </w:rPr>
      </w:pPr>
      <w:r w:rsidRPr="00916D7A">
        <w:rPr>
          <w:rFonts w:asciiTheme="majorHAnsi" w:eastAsiaTheme="majorHAnsi" w:hAnsiTheme="majorHAnsi" w:hint="eastAsia"/>
          <w:b/>
          <w:bCs/>
          <w:sz w:val="22"/>
        </w:rPr>
        <w:t>일시</w:t>
      </w:r>
      <w:r w:rsidRPr="00916D7A">
        <w:rPr>
          <w:rFonts w:asciiTheme="majorHAnsi" w:eastAsiaTheme="majorHAnsi" w:hAnsiTheme="majorHAnsi" w:hint="eastAsia"/>
          <w:sz w:val="22"/>
        </w:rPr>
        <w:t>:</w:t>
      </w:r>
      <w:r w:rsidRPr="00916D7A">
        <w:rPr>
          <w:rFonts w:asciiTheme="majorHAnsi" w:eastAsiaTheme="majorHAnsi" w:hAnsiTheme="majorHAnsi"/>
          <w:sz w:val="22"/>
        </w:rPr>
        <w:t xml:space="preserve"> 2022</w:t>
      </w:r>
      <w:r w:rsidRPr="00916D7A">
        <w:rPr>
          <w:rFonts w:asciiTheme="majorHAnsi" w:eastAsiaTheme="majorHAnsi" w:hAnsiTheme="majorHAnsi" w:hint="eastAsia"/>
          <w:sz w:val="22"/>
        </w:rPr>
        <w:t xml:space="preserve">년 6월 </w:t>
      </w:r>
      <w:r w:rsidRPr="00916D7A">
        <w:rPr>
          <w:rFonts w:asciiTheme="majorHAnsi" w:eastAsiaTheme="majorHAnsi" w:hAnsiTheme="majorHAnsi"/>
          <w:sz w:val="22"/>
        </w:rPr>
        <w:t>24</w:t>
      </w:r>
      <w:r w:rsidRPr="00916D7A">
        <w:rPr>
          <w:rFonts w:asciiTheme="majorHAnsi" w:eastAsiaTheme="majorHAnsi" w:hAnsiTheme="majorHAnsi" w:hint="eastAsia"/>
          <w:sz w:val="22"/>
        </w:rPr>
        <w:t xml:space="preserve">일 </w:t>
      </w:r>
      <w:r w:rsidRPr="00916D7A">
        <w:rPr>
          <w:rFonts w:asciiTheme="majorHAnsi" w:eastAsiaTheme="majorHAnsi" w:hAnsiTheme="majorHAnsi"/>
          <w:sz w:val="22"/>
        </w:rPr>
        <w:t>(</w:t>
      </w:r>
      <w:r w:rsidRPr="00916D7A">
        <w:rPr>
          <w:rFonts w:asciiTheme="majorHAnsi" w:eastAsiaTheme="majorHAnsi" w:hAnsiTheme="majorHAnsi" w:hint="eastAsia"/>
          <w:sz w:val="22"/>
        </w:rPr>
        <w:t>금)</w:t>
      </w:r>
      <w:r w:rsidRPr="00916D7A">
        <w:rPr>
          <w:rFonts w:asciiTheme="majorHAnsi" w:eastAsiaTheme="majorHAnsi" w:hAnsiTheme="majorHAnsi"/>
          <w:sz w:val="22"/>
        </w:rPr>
        <w:t xml:space="preserve"> </w:t>
      </w:r>
      <w:r w:rsidRPr="00916D7A">
        <w:rPr>
          <w:rFonts w:asciiTheme="majorHAnsi" w:eastAsiaTheme="majorHAnsi" w:hAnsiTheme="majorHAnsi" w:hint="eastAsia"/>
          <w:sz w:val="22"/>
        </w:rPr>
        <w:t>1</w:t>
      </w:r>
      <w:r w:rsidRPr="00916D7A">
        <w:rPr>
          <w:rFonts w:asciiTheme="majorHAnsi" w:eastAsiaTheme="majorHAnsi" w:hAnsiTheme="majorHAnsi"/>
          <w:sz w:val="22"/>
        </w:rPr>
        <w:t>4</w:t>
      </w:r>
      <w:r w:rsidRPr="00916D7A">
        <w:rPr>
          <w:rFonts w:asciiTheme="majorHAnsi" w:eastAsiaTheme="majorHAnsi" w:hAnsiTheme="majorHAnsi" w:hint="eastAsia"/>
          <w:sz w:val="22"/>
        </w:rPr>
        <w:t xml:space="preserve">:00 </w:t>
      </w:r>
      <w:r w:rsidRPr="00916D7A">
        <w:rPr>
          <w:rFonts w:asciiTheme="majorHAnsi" w:eastAsiaTheme="majorHAnsi" w:hAnsiTheme="majorHAnsi"/>
          <w:sz w:val="22"/>
        </w:rPr>
        <w:t xml:space="preserve">– </w:t>
      </w:r>
      <w:r w:rsidRPr="00916D7A">
        <w:rPr>
          <w:rFonts w:asciiTheme="majorHAnsi" w:eastAsiaTheme="majorHAnsi" w:hAnsiTheme="majorHAnsi" w:hint="eastAsia"/>
          <w:sz w:val="22"/>
        </w:rPr>
        <w:t>1</w:t>
      </w:r>
      <w:r w:rsidR="00F655CE">
        <w:rPr>
          <w:rFonts w:asciiTheme="majorHAnsi" w:eastAsiaTheme="majorHAnsi" w:hAnsiTheme="majorHAnsi"/>
          <w:sz w:val="22"/>
        </w:rPr>
        <w:t>6</w:t>
      </w:r>
      <w:r w:rsidRPr="00916D7A">
        <w:rPr>
          <w:rFonts w:asciiTheme="majorHAnsi" w:eastAsiaTheme="majorHAnsi" w:hAnsiTheme="majorHAnsi"/>
          <w:sz w:val="22"/>
        </w:rPr>
        <w:t>:</w:t>
      </w:r>
      <w:r w:rsidR="00F655CE">
        <w:rPr>
          <w:rFonts w:asciiTheme="majorHAnsi" w:eastAsiaTheme="majorHAnsi" w:hAnsiTheme="majorHAnsi"/>
          <w:sz w:val="22"/>
        </w:rPr>
        <w:t>3</w:t>
      </w:r>
      <w:r w:rsidRPr="00916D7A">
        <w:rPr>
          <w:rFonts w:asciiTheme="majorHAnsi" w:eastAsiaTheme="majorHAnsi" w:hAnsiTheme="majorHAnsi"/>
          <w:sz w:val="22"/>
        </w:rPr>
        <w:t>0</w:t>
      </w:r>
    </w:p>
    <w:p w14:paraId="7F5DCED8" w14:textId="07A1796A" w:rsidR="00DC7909" w:rsidRPr="00916D7A" w:rsidRDefault="00DC7909" w:rsidP="00DC7909">
      <w:pPr>
        <w:pStyle w:val="a3"/>
        <w:numPr>
          <w:ilvl w:val="0"/>
          <w:numId w:val="1"/>
        </w:numPr>
        <w:spacing w:after="0" w:line="276" w:lineRule="auto"/>
        <w:ind w:leftChars="0" w:left="426"/>
        <w:jc w:val="left"/>
        <w:rPr>
          <w:rFonts w:asciiTheme="majorHAnsi" w:eastAsiaTheme="majorHAnsi" w:hAnsiTheme="majorHAnsi"/>
          <w:sz w:val="22"/>
        </w:rPr>
      </w:pPr>
      <w:r w:rsidRPr="00916D7A">
        <w:rPr>
          <w:rFonts w:asciiTheme="majorHAnsi" w:eastAsiaTheme="majorHAnsi" w:hAnsiTheme="majorHAnsi" w:hint="eastAsia"/>
          <w:b/>
          <w:bCs/>
          <w:sz w:val="22"/>
        </w:rPr>
        <w:t>장소</w:t>
      </w:r>
      <w:r w:rsidRPr="00916D7A">
        <w:rPr>
          <w:rFonts w:asciiTheme="majorHAnsi" w:eastAsiaTheme="majorHAnsi" w:hAnsiTheme="majorHAnsi" w:hint="eastAsia"/>
          <w:sz w:val="22"/>
        </w:rPr>
        <w:t>:</w:t>
      </w:r>
      <w:r w:rsidRPr="00916D7A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916D7A">
        <w:rPr>
          <w:rFonts w:asciiTheme="majorHAnsi" w:eastAsiaTheme="majorHAnsi" w:hAnsiTheme="majorHAnsi" w:hint="eastAsia"/>
          <w:sz w:val="22"/>
        </w:rPr>
        <w:t>포포인츠</w:t>
      </w:r>
      <w:proofErr w:type="spellEnd"/>
      <w:r w:rsidRPr="00916D7A">
        <w:rPr>
          <w:rFonts w:asciiTheme="majorHAnsi" w:eastAsiaTheme="majorHAnsi" w:hAnsiTheme="majorHAnsi" w:hint="eastAsia"/>
          <w:sz w:val="22"/>
        </w:rPr>
        <w:t xml:space="preserve"> 바이 </w:t>
      </w:r>
      <w:proofErr w:type="spellStart"/>
      <w:r w:rsidRPr="00916D7A">
        <w:rPr>
          <w:rFonts w:asciiTheme="majorHAnsi" w:eastAsiaTheme="majorHAnsi" w:hAnsiTheme="majorHAnsi" w:hint="eastAsia"/>
          <w:sz w:val="22"/>
        </w:rPr>
        <w:t>쉐라톤</w:t>
      </w:r>
      <w:proofErr w:type="spellEnd"/>
      <w:r w:rsidRPr="00916D7A">
        <w:rPr>
          <w:rFonts w:asciiTheme="majorHAnsi" w:eastAsiaTheme="majorHAnsi" w:hAnsiTheme="majorHAnsi" w:hint="eastAsia"/>
          <w:sz w:val="22"/>
        </w:rPr>
        <w:t xml:space="preserve"> 서울역 </w:t>
      </w:r>
      <w:r w:rsidRPr="00916D7A">
        <w:rPr>
          <w:rFonts w:asciiTheme="majorHAnsi" w:eastAsiaTheme="majorHAnsi" w:hAnsiTheme="majorHAnsi"/>
          <w:sz w:val="22"/>
        </w:rPr>
        <w:t>(20</w:t>
      </w:r>
      <w:r w:rsidRPr="00916D7A">
        <w:rPr>
          <w:rFonts w:asciiTheme="majorHAnsi" w:eastAsiaTheme="majorHAnsi" w:hAnsiTheme="majorHAnsi" w:hint="eastAsia"/>
          <w:sz w:val="22"/>
        </w:rPr>
        <w:t xml:space="preserve">층 </w:t>
      </w:r>
      <w:proofErr w:type="spellStart"/>
      <w:r w:rsidRPr="00916D7A">
        <w:rPr>
          <w:rFonts w:asciiTheme="majorHAnsi" w:eastAsiaTheme="majorHAnsi" w:hAnsiTheme="majorHAnsi" w:hint="eastAsia"/>
          <w:sz w:val="22"/>
        </w:rPr>
        <w:t>세미나룸</w:t>
      </w:r>
      <w:proofErr w:type="spellEnd"/>
      <w:r w:rsidRPr="00916D7A">
        <w:rPr>
          <w:rFonts w:asciiTheme="majorHAnsi" w:eastAsiaTheme="majorHAnsi" w:hAnsiTheme="majorHAnsi" w:hint="eastAsia"/>
          <w:sz w:val="22"/>
        </w:rPr>
        <w:t>)</w:t>
      </w:r>
      <w:r w:rsidR="00F655CE">
        <w:rPr>
          <w:rFonts w:asciiTheme="majorHAnsi" w:eastAsiaTheme="majorHAnsi" w:hAnsiTheme="majorHAnsi"/>
          <w:sz w:val="22"/>
        </w:rPr>
        <w:t xml:space="preserve"> </w:t>
      </w:r>
      <w:r w:rsidR="00F655CE" w:rsidRPr="00F655CE">
        <w:rPr>
          <w:rFonts w:asciiTheme="majorHAnsi" w:eastAsiaTheme="majorHAnsi" w:hAnsiTheme="majorHAnsi"/>
          <w:b/>
          <w:bCs/>
          <w:sz w:val="16"/>
          <w:szCs w:val="16"/>
        </w:rPr>
        <w:t>*</w:t>
      </w:r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>오프라인으로만 진행,</w:t>
      </w:r>
      <w:r w:rsidR="00F655CE" w:rsidRPr="00F655CE">
        <w:rPr>
          <w:rFonts w:asciiTheme="majorHAnsi" w:eastAsiaTheme="majorHAnsi" w:hAnsiTheme="majorHAnsi"/>
          <w:b/>
          <w:bCs/>
          <w:sz w:val="16"/>
          <w:szCs w:val="16"/>
        </w:rPr>
        <w:t xml:space="preserve"> </w:t>
      </w:r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>사전신청 필수</w:t>
      </w:r>
      <w:r w:rsidR="00F655CE">
        <w:rPr>
          <w:rFonts w:asciiTheme="majorHAnsi" w:eastAsiaTheme="majorHAnsi" w:hAnsiTheme="majorHAnsi" w:hint="eastAsia"/>
          <w:sz w:val="22"/>
        </w:rPr>
        <w:t xml:space="preserve"> </w:t>
      </w:r>
    </w:p>
    <w:p w14:paraId="4CD52F80" w14:textId="0853AFA3" w:rsidR="00DC7909" w:rsidRPr="00916D7A" w:rsidRDefault="00DC7909" w:rsidP="00DC7909">
      <w:pPr>
        <w:pStyle w:val="a3"/>
        <w:numPr>
          <w:ilvl w:val="0"/>
          <w:numId w:val="1"/>
        </w:numPr>
        <w:spacing w:after="0" w:line="276" w:lineRule="auto"/>
        <w:ind w:leftChars="0" w:left="426"/>
        <w:jc w:val="left"/>
        <w:rPr>
          <w:rFonts w:asciiTheme="majorHAnsi" w:eastAsiaTheme="majorHAnsi" w:hAnsiTheme="majorHAnsi"/>
          <w:sz w:val="22"/>
        </w:rPr>
      </w:pPr>
      <w:r w:rsidRPr="00916D7A">
        <w:rPr>
          <w:rFonts w:asciiTheme="majorHAnsi" w:eastAsiaTheme="majorHAnsi" w:hAnsiTheme="majorHAnsi" w:hint="eastAsia"/>
          <w:b/>
          <w:bCs/>
          <w:sz w:val="22"/>
        </w:rPr>
        <w:t>대상</w:t>
      </w:r>
      <w:r w:rsidRPr="00916D7A">
        <w:rPr>
          <w:rFonts w:asciiTheme="majorHAnsi" w:eastAsiaTheme="majorHAnsi" w:hAnsiTheme="majorHAnsi" w:hint="eastAsia"/>
          <w:sz w:val="22"/>
        </w:rPr>
        <w:t>:</w:t>
      </w:r>
      <w:r w:rsidRPr="00916D7A">
        <w:rPr>
          <w:rFonts w:asciiTheme="majorHAnsi" w:eastAsiaTheme="majorHAnsi" w:hAnsiTheme="majorHAnsi"/>
          <w:sz w:val="22"/>
        </w:rPr>
        <w:t xml:space="preserve"> UNGC 회원사 </w:t>
      </w:r>
      <w:r w:rsidR="00F655CE">
        <w:rPr>
          <w:rFonts w:asciiTheme="majorHAnsi" w:eastAsiaTheme="majorHAnsi" w:hAnsiTheme="majorHAnsi" w:hint="eastAsia"/>
          <w:sz w:val="22"/>
        </w:rPr>
        <w:t>및 관심기업 담당자</w:t>
      </w:r>
      <w:r w:rsidRPr="00916D7A">
        <w:rPr>
          <w:rFonts w:asciiTheme="majorHAnsi" w:eastAsiaTheme="majorHAnsi" w:hAnsiTheme="majorHAnsi"/>
          <w:sz w:val="22"/>
        </w:rPr>
        <w:t xml:space="preserve"> </w:t>
      </w:r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>*</w:t>
      </w:r>
      <w:proofErr w:type="spellStart"/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>참석비</w:t>
      </w:r>
      <w:proofErr w:type="spellEnd"/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 xml:space="preserve"> 무료,</w:t>
      </w:r>
      <w:r w:rsidR="00F655CE" w:rsidRPr="00F655CE">
        <w:rPr>
          <w:rFonts w:asciiTheme="majorHAnsi" w:eastAsiaTheme="majorHAnsi" w:hAnsiTheme="majorHAnsi"/>
          <w:b/>
          <w:bCs/>
          <w:sz w:val="16"/>
          <w:szCs w:val="16"/>
        </w:rPr>
        <w:t xml:space="preserve"> </w:t>
      </w:r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 xml:space="preserve">선착순 마감 </w:t>
      </w:r>
      <w:r w:rsidR="00F655CE" w:rsidRPr="00F655CE">
        <w:rPr>
          <w:rFonts w:asciiTheme="majorHAnsi" w:eastAsiaTheme="majorHAnsi" w:hAnsiTheme="majorHAnsi"/>
          <w:b/>
          <w:bCs/>
          <w:sz w:val="16"/>
          <w:szCs w:val="16"/>
        </w:rPr>
        <w:t>(</w:t>
      </w:r>
      <w:r w:rsidR="00F655CE" w:rsidRPr="00F655CE">
        <w:rPr>
          <w:rFonts w:asciiTheme="majorHAnsi" w:eastAsiaTheme="majorHAnsi" w:hAnsiTheme="majorHAnsi" w:hint="eastAsia"/>
          <w:b/>
          <w:bCs/>
          <w:sz w:val="16"/>
          <w:szCs w:val="16"/>
        </w:rPr>
        <w:t>기</w:t>
      </w:r>
      <w:r w:rsidRPr="00F655CE">
        <w:rPr>
          <w:rFonts w:asciiTheme="majorHAnsi" w:eastAsiaTheme="majorHAnsi" w:hAnsiTheme="majorHAnsi"/>
          <w:b/>
          <w:bCs/>
          <w:sz w:val="16"/>
          <w:szCs w:val="16"/>
        </w:rPr>
        <w:t>업/기관별 최대 3인까지)</w:t>
      </w:r>
      <w:r w:rsidR="00F655CE">
        <w:rPr>
          <w:rFonts w:asciiTheme="majorHAnsi" w:eastAsiaTheme="majorHAnsi" w:hAnsiTheme="majorHAnsi"/>
          <w:sz w:val="22"/>
        </w:rPr>
        <w:t xml:space="preserve"> </w:t>
      </w:r>
    </w:p>
    <w:p w14:paraId="7CBE4308" w14:textId="6B7D49EC" w:rsidR="00DC7909" w:rsidRDefault="00DC7909" w:rsidP="00035B99">
      <w:pPr>
        <w:pStyle w:val="a3"/>
        <w:numPr>
          <w:ilvl w:val="0"/>
          <w:numId w:val="1"/>
        </w:numPr>
        <w:spacing w:after="0" w:line="276" w:lineRule="auto"/>
        <w:ind w:leftChars="0" w:left="426"/>
        <w:jc w:val="left"/>
        <w:rPr>
          <w:rFonts w:asciiTheme="majorHAnsi" w:eastAsiaTheme="majorHAnsi" w:hAnsiTheme="majorHAnsi"/>
          <w:sz w:val="22"/>
        </w:rPr>
      </w:pPr>
      <w:r w:rsidRPr="00916D7A">
        <w:rPr>
          <w:rFonts w:asciiTheme="majorHAnsi" w:eastAsiaTheme="majorHAnsi" w:hAnsiTheme="majorHAnsi" w:hint="eastAsia"/>
          <w:b/>
          <w:bCs/>
          <w:sz w:val="22"/>
        </w:rPr>
        <w:t>상세 프로그램</w:t>
      </w:r>
      <w:r w:rsidRPr="00916D7A">
        <w:rPr>
          <w:rFonts w:asciiTheme="majorHAnsi" w:eastAsiaTheme="majorHAnsi" w:hAnsiTheme="majorHAnsi"/>
          <w:sz w:val="22"/>
        </w:rPr>
        <w:t xml:space="preserve">: </w:t>
      </w:r>
      <w:hyperlink r:id="rId6" w:history="1">
        <w:r w:rsidR="00661B08" w:rsidRPr="00F655CE">
          <w:rPr>
            <w:rStyle w:val="a5"/>
            <w:rFonts w:asciiTheme="majorHAnsi" w:eastAsiaTheme="majorHAnsi" w:hAnsiTheme="majorHAnsi"/>
            <w:sz w:val="22"/>
          </w:rPr>
          <w:t xml:space="preserve">UNGC </w:t>
        </w:r>
        <w:r w:rsidR="00661B08" w:rsidRPr="00F655CE">
          <w:rPr>
            <w:rStyle w:val="a5"/>
            <w:rFonts w:asciiTheme="majorHAnsi" w:eastAsiaTheme="majorHAnsi" w:hAnsiTheme="majorHAnsi" w:hint="eastAsia"/>
            <w:sz w:val="22"/>
          </w:rPr>
          <w:t xml:space="preserve">한국협회 </w:t>
        </w:r>
        <w:r w:rsidRPr="00F655CE">
          <w:rPr>
            <w:rStyle w:val="a5"/>
            <w:rFonts w:asciiTheme="majorHAnsi" w:eastAsiaTheme="majorHAnsi" w:hAnsiTheme="majorHAnsi" w:hint="eastAsia"/>
            <w:sz w:val="22"/>
          </w:rPr>
          <w:t>홈페이지 게시글</w:t>
        </w:r>
      </w:hyperlink>
      <w:r w:rsidRPr="00916D7A">
        <w:rPr>
          <w:rFonts w:asciiTheme="majorHAnsi" w:eastAsiaTheme="majorHAnsi" w:hAnsiTheme="majorHAnsi" w:hint="eastAsia"/>
          <w:sz w:val="22"/>
        </w:rPr>
        <w:t xml:space="preserve"> 참고</w:t>
      </w:r>
      <w:r w:rsidRPr="00916D7A">
        <w:rPr>
          <w:rFonts w:asciiTheme="majorHAnsi" w:eastAsiaTheme="majorHAnsi" w:hAnsiTheme="majorHAnsi"/>
          <w:sz w:val="22"/>
        </w:rPr>
        <w:t xml:space="preserve"> </w:t>
      </w:r>
    </w:p>
    <w:p w14:paraId="6C0BE610" w14:textId="53C7650E" w:rsidR="00035B99" w:rsidRPr="00035B99" w:rsidRDefault="00035B99" w:rsidP="00035B99">
      <w:pPr>
        <w:pStyle w:val="a3"/>
        <w:numPr>
          <w:ilvl w:val="0"/>
          <w:numId w:val="1"/>
        </w:numPr>
        <w:spacing w:after="0" w:line="276" w:lineRule="auto"/>
        <w:ind w:leftChars="0" w:left="426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참가 신청</w:t>
      </w:r>
      <w:r w:rsidRPr="00035B99">
        <w:rPr>
          <w:rFonts w:asciiTheme="majorHAnsi" w:eastAsiaTheme="majorHAnsi" w:hAnsiTheme="majorHAnsi" w:hint="eastAsia"/>
          <w:sz w:val="22"/>
        </w:rPr>
        <w:t>:</w:t>
      </w:r>
    </w:p>
    <w:tbl>
      <w:tblPr>
        <w:tblStyle w:val="a4"/>
        <w:tblW w:w="9063" w:type="dxa"/>
        <w:tblLook w:val="04A0" w:firstRow="1" w:lastRow="0" w:firstColumn="1" w:lastColumn="0" w:noHBand="0" w:noVBand="1"/>
      </w:tblPr>
      <w:tblGrid>
        <w:gridCol w:w="2288"/>
        <w:gridCol w:w="2267"/>
        <w:gridCol w:w="2257"/>
        <w:gridCol w:w="2251"/>
      </w:tblGrid>
      <w:tr w:rsidR="00DC7909" w14:paraId="25709006" w14:textId="77777777" w:rsidTr="00F655CE">
        <w:trPr>
          <w:trHeight w:val="616"/>
        </w:trPr>
        <w:tc>
          <w:tcPr>
            <w:tcW w:w="2288" w:type="dxa"/>
            <w:shd w:val="clear" w:color="auto" w:fill="DBE5F1" w:themeFill="accent1" w:themeFillTint="33"/>
            <w:vAlign w:val="center"/>
          </w:tcPr>
          <w:p w14:paraId="1D538878" w14:textId="0E551B2C" w:rsidR="00DC7909" w:rsidRDefault="00D236C7" w:rsidP="00EF7BD4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구분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28A72934" w14:textId="752E9A27" w:rsidR="00DC7909" w:rsidRDefault="00DC7909" w:rsidP="00EF7BD4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참석자 </w:t>
            </w:r>
            <w:r>
              <w:rPr>
                <w:rFonts w:asciiTheme="majorHAnsi" w:eastAsiaTheme="majorHAnsi" w:hAnsiTheme="majorHAnsi"/>
              </w:rPr>
              <w:t>1</w:t>
            </w:r>
          </w:p>
        </w:tc>
        <w:tc>
          <w:tcPr>
            <w:tcW w:w="2257" w:type="dxa"/>
            <w:shd w:val="clear" w:color="auto" w:fill="DBE5F1" w:themeFill="accent1" w:themeFillTint="33"/>
            <w:vAlign w:val="center"/>
          </w:tcPr>
          <w:p w14:paraId="2FE47FEA" w14:textId="18441245" w:rsidR="00DC7909" w:rsidRDefault="00DC7909" w:rsidP="00EF7BD4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참석자 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  <w:tc>
          <w:tcPr>
            <w:tcW w:w="2251" w:type="dxa"/>
            <w:shd w:val="clear" w:color="auto" w:fill="DBE5F1" w:themeFill="accent1" w:themeFillTint="33"/>
            <w:vAlign w:val="center"/>
          </w:tcPr>
          <w:p w14:paraId="6C0C0D8B" w14:textId="23A5B139" w:rsidR="00DC7909" w:rsidRDefault="00DC7909" w:rsidP="00EF7BD4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참석자 </w:t>
            </w:r>
            <w:r>
              <w:rPr>
                <w:rFonts w:asciiTheme="majorHAnsi" w:eastAsiaTheme="majorHAnsi" w:hAnsiTheme="majorHAnsi"/>
              </w:rPr>
              <w:t>3</w:t>
            </w:r>
          </w:p>
        </w:tc>
      </w:tr>
      <w:tr w:rsidR="00DC7909" w14:paraId="42EC608F" w14:textId="77777777" w:rsidTr="00F655CE">
        <w:trPr>
          <w:trHeight w:val="616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6A51F9D6" w14:textId="5615AA5C" w:rsidR="00DC7909" w:rsidRDefault="00AD72C8" w:rsidP="00191982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기업/기관명</w:t>
            </w:r>
          </w:p>
        </w:tc>
        <w:tc>
          <w:tcPr>
            <w:tcW w:w="2267" w:type="dxa"/>
            <w:vAlign w:val="center"/>
          </w:tcPr>
          <w:p w14:paraId="65EA87C4" w14:textId="1F0FD26F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 w:hint="eastAsia"/>
                <w:color w:val="0000CC"/>
              </w:rPr>
            </w:pPr>
          </w:p>
        </w:tc>
        <w:tc>
          <w:tcPr>
            <w:tcW w:w="2257" w:type="dxa"/>
            <w:vAlign w:val="center"/>
          </w:tcPr>
          <w:p w14:paraId="71676229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1" w:type="dxa"/>
            <w:vAlign w:val="center"/>
          </w:tcPr>
          <w:p w14:paraId="262DB7AE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</w:tr>
      <w:tr w:rsidR="00DC7909" w14:paraId="2E3D7E9C" w14:textId="77777777" w:rsidTr="00F655CE">
        <w:trPr>
          <w:trHeight w:val="616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01411955" w14:textId="6C002604" w:rsidR="00DC7909" w:rsidRDefault="00AD72C8" w:rsidP="00191982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소속 부서</w:t>
            </w:r>
          </w:p>
        </w:tc>
        <w:tc>
          <w:tcPr>
            <w:tcW w:w="2267" w:type="dxa"/>
            <w:vAlign w:val="center"/>
          </w:tcPr>
          <w:p w14:paraId="39757B04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7" w:type="dxa"/>
            <w:vAlign w:val="center"/>
          </w:tcPr>
          <w:p w14:paraId="6AFD1794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1" w:type="dxa"/>
            <w:vAlign w:val="center"/>
          </w:tcPr>
          <w:p w14:paraId="0A7E66E1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</w:tr>
      <w:tr w:rsidR="00DC7909" w14:paraId="086E6231" w14:textId="77777777" w:rsidTr="00F655CE">
        <w:trPr>
          <w:trHeight w:val="616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082EFB58" w14:textId="1B3D3D9E" w:rsidR="00DC7909" w:rsidRDefault="00AD72C8" w:rsidP="00191982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성함</w:t>
            </w:r>
          </w:p>
        </w:tc>
        <w:tc>
          <w:tcPr>
            <w:tcW w:w="2267" w:type="dxa"/>
            <w:vAlign w:val="center"/>
          </w:tcPr>
          <w:p w14:paraId="0D6D1C30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7" w:type="dxa"/>
            <w:vAlign w:val="center"/>
          </w:tcPr>
          <w:p w14:paraId="2DDF2046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1" w:type="dxa"/>
            <w:vAlign w:val="center"/>
          </w:tcPr>
          <w:p w14:paraId="63E5F82A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</w:tr>
      <w:tr w:rsidR="00DC7909" w14:paraId="7E023FD5" w14:textId="77777777" w:rsidTr="00F655CE">
        <w:trPr>
          <w:trHeight w:val="616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0DB999BE" w14:textId="5B7E74B2" w:rsidR="00DC7909" w:rsidRDefault="00AD72C8" w:rsidP="00191982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직함</w:t>
            </w:r>
          </w:p>
        </w:tc>
        <w:tc>
          <w:tcPr>
            <w:tcW w:w="2267" w:type="dxa"/>
            <w:vAlign w:val="center"/>
          </w:tcPr>
          <w:p w14:paraId="244BBA62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7" w:type="dxa"/>
            <w:vAlign w:val="center"/>
          </w:tcPr>
          <w:p w14:paraId="083A0976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1" w:type="dxa"/>
            <w:vAlign w:val="center"/>
          </w:tcPr>
          <w:p w14:paraId="3589AEC3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</w:tr>
      <w:tr w:rsidR="00DC7909" w14:paraId="67FA2F21" w14:textId="77777777" w:rsidTr="00F655CE">
        <w:trPr>
          <w:trHeight w:val="616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3757DC25" w14:textId="4CA1485F" w:rsidR="00DC7909" w:rsidRDefault="00AD72C8" w:rsidP="00191982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이메일 주소</w:t>
            </w:r>
          </w:p>
        </w:tc>
        <w:tc>
          <w:tcPr>
            <w:tcW w:w="2267" w:type="dxa"/>
            <w:vAlign w:val="center"/>
          </w:tcPr>
          <w:p w14:paraId="40A54465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7" w:type="dxa"/>
            <w:vAlign w:val="center"/>
          </w:tcPr>
          <w:p w14:paraId="1F3D9F13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1" w:type="dxa"/>
            <w:vAlign w:val="center"/>
          </w:tcPr>
          <w:p w14:paraId="1A0C6137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</w:tr>
      <w:tr w:rsidR="00DC7909" w14:paraId="2E354BDE" w14:textId="77777777" w:rsidTr="00F655CE">
        <w:trPr>
          <w:trHeight w:val="616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03EEEF04" w14:textId="3820D463" w:rsidR="00DC7909" w:rsidRDefault="00AD72C8" w:rsidP="00191982">
            <w:pPr>
              <w:spacing w:after="0" w:line="276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연락처 </w:t>
            </w:r>
            <w:r>
              <w:rPr>
                <w:rFonts w:asciiTheme="majorHAnsi" w:eastAsiaTheme="majorHAnsi" w:hAnsiTheme="majorHAnsi"/>
              </w:rPr>
              <w:t>(</w:t>
            </w:r>
            <w:r>
              <w:rPr>
                <w:rFonts w:asciiTheme="majorHAnsi" w:eastAsiaTheme="majorHAnsi" w:hAnsiTheme="majorHAnsi" w:hint="eastAsia"/>
              </w:rPr>
              <w:t>휴대폰)</w:t>
            </w:r>
          </w:p>
        </w:tc>
        <w:tc>
          <w:tcPr>
            <w:tcW w:w="2267" w:type="dxa"/>
            <w:vAlign w:val="center"/>
          </w:tcPr>
          <w:p w14:paraId="005420C2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7" w:type="dxa"/>
            <w:vAlign w:val="center"/>
          </w:tcPr>
          <w:p w14:paraId="36795DB6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  <w:tc>
          <w:tcPr>
            <w:tcW w:w="2251" w:type="dxa"/>
            <w:vAlign w:val="center"/>
          </w:tcPr>
          <w:p w14:paraId="690CE18A" w14:textId="77777777" w:rsidR="00DC7909" w:rsidRPr="00D236C7" w:rsidRDefault="00DC7909" w:rsidP="00EF7BD4">
            <w:pPr>
              <w:spacing w:after="0" w:line="276" w:lineRule="auto"/>
              <w:rPr>
                <w:rFonts w:asciiTheme="majorHAnsi" w:eastAsiaTheme="majorHAnsi" w:hAnsiTheme="majorHAnsi"/>
                <w:color w:val="0000CC"/>
              </w:rPr>
            </w:pPr>
          </w:p>
        </w:tc>
      </w:tr>
      <w:tr w:rsidR="00AD72C8" w14:paraId="6251B6EA" w14:textId="77777777" w:rsidTr="00F655CE">
        <w:trPr>
          <w:trHeight w:val="2005"/>
        </w:trPr>
        <w:tc>
          <w:tcPr>
            <w:tcW w:w="9063" w:type="dxa"/>
            <w:gridSpan w:val="4"/>
            <w:vAlign w:val="center"/>
          </w:tcPr>
          <w:p w14:paraId="1DFF32EF" w14:textId="24299794" w:rsidR="00A3173E" w:rsidRPr="00A3173E" w:rsidRDefault="00AD72C8" w:rsidP="00A3173E">
            <w:pPr>
              <w:wordWrap/>
              <w:spacing w:after="0" w:line="276" w:lineRule="auto"/>
              <w:jc w:val="left"/>
              <w:rPr>
                <w:rFonts w:asciiTheme="majorHAnsi" w:eastAsiaTheme="majorHAnsi" w:hAnsiTheme="majorHAnsi" w:hint="eastAsia"/>
              </w:rPr>
            </w:pPr>
            <w:r w:rsidRPr="00AD72C8">
              <w:rPr>
                <w:rFonts w:asciiTheme="majorHAnsi" w:eastAsiaTheme="majorHAnsi" w:hAnsiTheme="majorHAnsi" w:hint="eastAsia"/>
              </w:rPr>
              <w:t>본</w:t>
            </w:r>
            <w:r w:rsidRPr="00AD72C8">
              <w:rPr>
                <w:rFonts w:asciiTheme="majorHAnsi" w:eastAsiaTheme="majorHAnsi" w:hAnsiTheme="majorHAnsi"/>
              </w:rPr>
              <w:t xml:space="preserve"> 세미나는 참여 기업/기관 간 현황공유를 통해 동료학습을 할 수 있도록 기획되었습니다. </w:t>
            </w:r>
            <w:r w:rsidR="00F655CE">
              <w:rPr>
                <w:rFonts w:asciiTheme="majorHAnsi" w:eastAsiaTheme="majorHAnsi" w:hAnsiTheme="majorHAnsi" w:hint="eastAsia"/>
              </w:rPr>
              <w:t xml:space="preserve">귀사/귀 기관의 반부패 및 </w:t>
            </w:r>
            <w:r w:rsidRPr="00984E81">
              <w:rPr>
                <w:rFonts w:asciiTheme="majorHAnsi" w:eastAsiaTheme="majorHAnsi" w:hAnsiTheme="majorHAnsi"/>
                <w:spacing w:val="-6"/>
              </w:rPr>
              <w:t>윤리·준법경영 현황에 대하여 간략한 발표자료를 준비</w:t>
            </w:r>
            <w:r w:rsidR="00F655CE">
              <w:rPr>
                <w:rFonts w:asciiTheme="majorHAnsi" w:eastAsiaTheme="majorHAnsi" w:hAnsiTheme="majorHAnsi" w:hint="eastAsia"/>
                <w:spacing w:val="-6"/>
              </w:rPr>
              <w:t>해주시기 바랍니다.</w:t>
            </w:r>
            <w:r w:rsidR="00F655CE">
              <w:rPr>
                <w:rFonts w:asciiTheme="majorHAnsi" w:eastAsiaTheme="majorHAnsi" w:hAnsiTheme="majorHAnsi"/>
                <w:spacing w:val="-6"/>
              </w:rPr>
              <w:t xml:space="preserve"> </w:t>
            </w:r>
            <w:r w:rsidR="00984E81" w:rsidRPr="00984E81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>(</w:t>
            </w:r>
            <w:r w:rsidR="00F655CE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>5-</w:t>
            </w:r>
            <w:r w:rsidR="00A3173E" w:rsidRPr="00984E81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>10</w:t>
            </w:r>
            <w:r w:rsidR="00A3173E" w:rsidRPr="00984E81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>분 분량,</w:t>
            </w:r>
            <w:r w:rsidR="00A3173E" w:rsidRPr="00984E81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 xml:space="preserve"> 6</w:t>
            </w:r>
            <w:r w:rsidR="00A3173E" w:rsidRPr="00984E81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 xml:space="preserve">월 </w:t>
            </w:r>
            <w:r w:rsidR="00A3173E" w:rsidRPr="00984E81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>1</w:t>
            </w:r>
            <w:r w:rsidR="00F655CE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>5</w:t>
            </w:r>
            <w:r w:rsidR="00A3173E" w:rsidRPr="00984E81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>일(</w:t>
            </w:r>
            <w:r w:rsidR="00F655CE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>수</w:t>
            </w:r>
            <w:r w:rsidR="00A3173E" w:rsidRPr="00984E81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 xml:space="preserve">)까지 </w:t>
            </w:r>
            <w:hyperlink r:id="rId7" w:history="1">
              <w:r w:rsidR="00A3173E" w:rsidRPr="00984E81">
                <w:rPr>
                  <w:rStyle w:val="a5"/>
                  <w:rFonts w:asciiTheme="majorHAnsi" w:eastAsiaTheme="majorHAnsi" w:hAnsiTheme="majorHAnsi"/>
                  <w:spacing w:val="-6"/>
                  <w:sz w:val="18"/>
                  <w:szCs w:val="20"/>
                </w:rPr>
                <w:t>gckorea@globalcompact.kr</w:t>
              </w:r>
            </w:hyperlink>
            <w:r w:rsidR="00A3173E" w:rsidRPr="00984E81">
              <w:rPr>
                <w:rFonts w:asciiTheme="majorHAnsi" w:eastAsiaTheme="majorHAnsi" w:hAnsiTheme="majorHAnsi"/>
                <w:spacing w:val="-6"/>
                <w:sz w:val="18"/>
                <w:szCs w:val="20"/>
              </w:rPr>
              <w:t xml:space="preserve"> </w:t>
            </w:r>
            <w:r w:rsidR="00A3173E" w:rsidRPr="00984E81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>로 제출</w:t>
            </w:r>
            <w:r w:rsidR="00984E81" w:rsidRPr="00984E81">
              <w:rPr>
                <w:rFonts w:asciiTheme="majorHAnsi" w:eastAsiaTheme="majorHAnsi" w:hAnsiTheme="majorHAnsi" w:hint="eastAsia"/>
                <w:spacing w:val="-6"/>
                <w:sz w:val="18"/>
                <w:szCs w:val="20"/>
              </w:rPr>
              <w:t>)</w:t>
            </w:r>
          </w:p>
        </w:tc>
      </w:tr>
    </w:tbl>
    <w:p w14:paraId="6E35D456" w14:textId="1016A4D2" w:rsidR="00DC7909" w:rsidRDefault="00DC7909" w:rsidP="00DC7909">
      <w:pPr>
        <w:spacing w:after="0" w:line="276" w:lineRule="auto"/>
        <w:jc w:val="left"/>
        <w:rPr>
          <w:rFonts w:asciiTheme="majorHAnsi" w:eastAsiaTheme="majorHAnsi" w:hAnsiTheme="majorHAnsi"/>
        </w:rPr>
      </w:pPr>
    </w:p>
    <w:p w14:paraId="4FBDB4AD" w14:textId="22E23BDE" w:rsidR="001E6BC4" w:rsidRPr="00A3173E" w:rsidRDefault="001E6BC4" w:rsidP="00DC7909">
      <w:pPr>
        <w:spacing w:after="0" w:line="276" w:lineRule="auto"/>
        <w:jc w:val="left"/>
        <w:rPr>
          <w:rFonts w:asciiTheme="majorHAnsi" w:eastAsiaTheme="majorHAnsi" w:hAnsiTheme="majorHAnsi"/>
          <w:sz w:val="18"/>
          <w:szCs w:val="20"/>
        </w:rPr>
      </w:pPr>
      <w:r w:rsidRPr="00A3173E">
        <w:rPr>
          <w:rFonts w:ascii="나눔스퀘어_ac" w:eastAsia="나눔스퀘어_ac" w:hAnsi="나눔스퀘어_ac" w:hint="eastAsia"/>
          <w:sz w:val="18"/>
          <w:szCs w:val="20"/>
        </w:rPr>
        <w:t>※</w:t>
      </w:r>
      <w:r w:rsidRPr="00A3173E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r w:rsidRPr="00A3173E">
        <w:rPr>
          <w:rFonts w:asciiTheme="majorHAnsi" w:eastAsiaTheme="majorHAnsi" w:hAnsiTheme="majorHAnsi"/>
          <w:sz w:val="18"/>
          <w:szCs w:val="20"/>
        </w:rPr>
        <w:t xml:space="preserve">신청 현황에 따라 참가 신청이 조기 </w:t>
      </w:r>
      <w:r w:rsidR="00A3173E" w:rsidRPr="00A3173E">
        <w:rPr>
          <w:rFonts w:asciiTheme="majorHAnsi" w:eastAsiaTheme="majorHAnsi" w:hAnsiTheme="majorHAnsi" w:hint="eastAsia"/>
          <w:sz w:val="18"/>
          <w:szCs w:val="20"/>
        </w:rPr>
        <w:t xml:space="preserve">마감되거나 </w:t>
      </w:r>
      <w:r w:rsidRPr="00A3173E">
        <w:rPr>
          <w:rFonts w:asciiTheme="majorHAnsi" w:eastAsiaTheme="majorHAnsi" w:hAnsiTheme="majorHAnsi"/>
          <w:sz w:val="18"/>
          <w:szCs w:val="20"/>
        </w:rPr>
        <w:t>기업/기관별 최대 참석인원이 조정될 수 있습니다.</w:t>
      </w:r>
    </w:p>
    <w:p w14:paraId="7AA27DCD" w14:textId="0105F0FA" w:rsidR="001E6BC4" w:rsidRPr="00A3173E" w:rsidRDefault="001E6BC4" w:rsidP="00DC7909">
      <w:pPr>
        <w:spacing w:after="0" w:line="276" w:lineRule="auto"/>
        <w:jc w:val="left"/>
        <w:rPr>
          <w:rFonts w:asciiTheme="majorHAnsi" w:eastAsiaTheme="majorHAnsi" w:hAnsiTheme="majorHAnsi"/>
          <w:sz w:val="18"/>
          <w:szCs w:val="20"/>
        </w:rPr>
      </w:pPr>
      <w:r w:rsidRPr="00A3173E">
        <w:rPr>
          <w:rFonts w:ascii="나눔스퀘어_ac" w:eastAsia="나눔스퀘어_ac" w:hAnsi="나눔스퀘어_ac" w:hint="eastAsia"/>
          <w:sz w:val="18"/>
          <w:szCs w:val="20"/>
        </w:rPr>
        <w:t>※</w:t>
      </w:r>
      <w:r w:rsidRPr="00A3173E">
        <w:rPr>
          <w:rFonts w:asciiTheme="majorHAnsi" w:eastAsiaTheme="majorHAnsi" w:hAnsiTheme="majorHAnsi"/>
          <w:sz w:val="18"/>
          <w:szCs w:val="20"/>
        </w:rPr>
        <w:t xml:space="preserve"> </w:t>
      </w:r>
      <w:r w:rsidRPr="00A3173E">
        <w:rPr>
          <w:rFonts w:asciiTheme="majorHAnsi" w:eastAsiaTheme="majorHAnsi" w:hAnsiTheme="majorHAnsi" w:hint="eastAsia"/>
          <w:sz w:val="18"/>
          <w:szCs w:val="20"/>
        </w:rPr>
        <w:t>문의:</w:t>
      </w:r>
      <w:r w:rsidRPr="00A3173E">
        <w:rPr>
          <w:rFonts w:asciiTheme="majorHAnsi" w:eastAsiaTheme="majorHAnsi" w:hAnsiTheme="majorHAnsi"/>
          <w:sz w:val="18"/>
          <w:szCs w:val="20"/>
        </w:rPr>
        <w:t xml:space="preserve"> </w:t>
      </w:r>
      <w:r w:rsidRPr="00A3173E">
        <w:rPr>
          <w:rFonts w:asciiTheme="majorHAnsi" w:eastAsiaTheme="majorHAnsi" w:hAnsiTheme="majorHAnsi" w:hint="eastAsia"/>
          <w:sz w:val="18"/>
          <w:szCs w:val="20"/>
        </w:rPr>
        <w:t>이상현</w:t>
      </w:r>
      <w:r w:rsidRPr="00A3173E">
        <w:rPr>
          <w:rFonts w:asciiTheme="majorHAnsi" w:eastAsiaTheme="majorHAnsi" w:hAnsiTheme="majorHAnsi"/>
          <w:sz w:val="18"/>
          <w:szCs w:val="20"/>
        </w:rPr>
        <w:t xml:space="preserve"> 과장 (</w:t>
      </w:r>
      <w:hyperlink r:id="rId8" w:history="1">
        <w:r w:rsidRPr="00A3173E">
          <w:rPr>
            <w:rStyle w:val="a5"/>
            <w:rFonts w:asciiTheme="majorHAnsi" w:eastAsiaTheme="majorHAnsi" w:hAnsiTheme="majorHAnsi"/>
            <w:sz w:val="18"/>
            <w:szCs w:val="20"/>
          </w:rPr>
          <w:t>gckorea@globalcompact.kr</w:t>
        </w:r>
      </w:hyperlink>
      <w:r w:rsidRPr="00A3173E">
        <w:rPr>
          <w:rFonts w:asciiTheme="majorHAnsi" w:eastAsiaTheme="majorHAnsi" w:hAnsiTheme="majorHAnsi"/>
          <w:sz w:val="18"/>
          <w:szCs w:val="20"/>
        </w:rPr>
        <w:t xml:space="preserve"> / </w:t>
      </w:r>
      <w:r w:rsidRPr="00A3173E">
        <w:rPr>
          <w:rFonts w:asciiTheme="majorHAnsi" w:eastAsiaTheme="majorHAnsi" w:hAnsiTheme="majorHAnsi" w:hint="eastAsia"/>
          <w:sz w:val="18"/>
          <w:szCs w:val="20"/>
        </w:rPr>
        <w:t>직통</w:t>
      </w:r>
      <w:r w:rsidRPr="00A3173E">
        <w:rPr>
          <w:rFonts w:ascii="나눔스퀘어_ac" w:eastAsia="나눔스퀘어_ac" w:hAnsi="나눔스퀘어_ac" w:hint="eastAsia"/>
          <w:sz w:val="18"/>
          <w:szCs w:val="20"/>
        </w:rPr>
        <w:t>☎</w:t>
      </w:r>
      <w:r w:rsidRPr="00A3173E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r w:rsidRPr="00A3173E">
        <w:rPr>
          <w:rFonts w:asciiTheme="majorHAnsi" w:eastAsiaTheme="majorHAnsi" w:hAnsiTheme="majorHAnsi"/>
          <w:sz w:val="18"/>
          <w:szCs w:val="20"/>
        </w:rPr>
        <w:t>070-4327-9771)</w:t>
      </w:r>
    </w:p>
    <w:sectPr w:rsidR="001E6BC4" w:rsidRPr="00A317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4C2"/>
    <w:multiLevelType w:val="hybridMultilevel"/>
    <w:tmpl w:val="2DD6CB40"/>
    <w:lvl w:ilvl="0" w:tplc="EB0E2AD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7F4BBE"/>
    <w:multiLevelType w:val="hybridMultilevel"/>
    <w:tmpl w:val="F57E98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96975485">
    <w:abstractNumId w:val="1"/>
  </w:num>
  <w:num w:numId="2" w16cid:durableId="208648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09"/>
    <w:rsid w:val="00035B99"/>
    <w:rsid w:val="00137C5D"/>
    <w:rsid w:val="00191982"/>
    <w:rsid w:val="001E6BC4"/>
    <w:rsid w:val="004753C0"/>
    <w:rsid w:val="00661B08"/>
    <w:rsid w:val="00755360"/>
    <w:rsid w:val="00833B44"/>
    <w:rsid w:val="00836599"/>
    <w:rsid w:val="00916D7A"/>
    <w:rsid w:val="00962910"/>
    <w:rsid w:val="00984E81"/>
    <w:rsid w:val="00A3173E"/>
    <w:rsid w:val="00AD72C8"/>
    <w:rsid w:val="00D236C7"/>
    <w:rsid w:val="00DC7909"/>
    <w:rsid w:val="00EF7BD4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E1DD"/>
  <w15:chartTrackingRefBased/>
  <w15:docId w15:val="{F72346FD-A457-46F0-A880-2EF25610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909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9"/>
    <w:pPr>
      <w:ind w:leftChars="400" w:left="800"/>
    </w:pPr>
  </w:style>
  <w:style w:type="table" w:styleId="a4">
    <w:name w:val="Table Grid"/>
    <w:basedOn w:val="a1"/>
    <w:uiPriority w:val="59"/>
    <w:unhideWhenUsed/>
    <w:rsid w:val="00DC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6BC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6BC4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1E6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orea@globalcompact.kr" TargetMode="External"/><Relationship Id="rId3" Type="http://schemas.openxmlformats.org/officeDocument/2006/relationships/styles" Target="styles.xml"/><Relationship Id="rId7" Type="http://schemas.openxmlformats.org/officeDocument/2006/relationships/hyperlink" Target="mailto:gckorea@globalcompact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globalcompact.kr/our-work/notice/?uid=2255&amp;mod=document&amp;pagei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3A2DD3-DC29-4112-83EE-A1B528FF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Lee</dc:creator>
  <cp:keywords/>
  <dc:description/>
  <cp:lastModifiedBy>Sanghyun Lee</cp:lastModifiedBy>
  <cp:revision>2</cp:revision>
  <dcterms:created xsi:type="dcterms:W3CDTF">2022-06-02T09:11:00Z</dcterms:created>
  <dcterms:modified xsi:type="dcterms:W3CDTF">2022-06-02T09:11:00Z</dcterms:modified>
</cp:coreProperties>
</file>